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766" w:rsidRPr="00BB7CD5" w:rsidRDefault="008B6766" w:rsidP="008B6766">
      <w:pPr>
        <w:ind w:right="-828"/>
        <w:rPr>
          <w:b/>
          <w:sz w:val="28"/>
          <w:szCs w:val="28"/>
        </w:rPr>
      </w:pPr>
      <w:r>
        <w:rPr>
          <w:b/>
          <w:sz w:val="22"/>
          <w:szCs w:val="22"/>
        </w:rPr>
        <w:t xml:space="preserve">                                                                </w:t>
      </w:r>
      <w:r w:rsidRPr="00BB7CD5">
        <w:rPr>
          <w:b/>
          <w:sz w:val="28"/>
          <w:szCs w:val="28"/>
        </w:rPr>
        <w:t xml:space="preserve"> </w:t>
      </w:r>
      <w:r w:rsidR="00E2628D">
        <w:rPr>
          <w:b/>
          <w:sz w:val="28"/>
          <w:szCs w:val="28"/>
        </w:rPr>
        <w:t>u</w:t>
      </w:r>
      <w:r w:rsidRPr="00BB7CD5">
        <w:rPr>
          <w:b/>
          <w:sz w:val="28"/>
          <w:szCs w:val="28"/>
        </w:rPr>
        <w:t>zasadnienie</w:t>
      </w:r>
    </w:p>
    <w:p w:rsidR="008B6766" w:rsidRPr="00BB7CD5" w:rsidRDefault="008B6766" w:rsidP="008B6766">
      <w:pPr>
        <w:ind w:right="-828"/>
        <w:rPr>
          <w:b/>
          <w:sz w:val="28"/>
          <w:szCs w:val="28"/>
        </w:rPr>
      </w:pPr>
    </w:p>
    <w:p w:rsidR="008B6766" w:rsidRDefault="008B6766" w:rsidP="008B6766">
      <w:pPr>
        <w:tabs>
          <w:tab w:val="left" w:pos="3885"/>
        </w:tabs>
      </w:pPr>
      <w:r>
        <w:rPr>
          <w:b/>
          <w:sz w:val="22"/>
          <w:szCs w:val="22"/>
        </w:rPr>
        <w:t xml:space="preserve"> </w:t>
      </w:r>
      <w:r>
        <w:rPr>
          <w:sz w:val="28"/>
          <w:szCs w:val="28"/>
        </w:rPr>
        <w:t xml:space="preserve">  </w:t>
      </w:r>
      <w:r>
        <w:t xml:space="preserve">W budżecie gminy i miasta na 2009 rok dokonuje się zmian po stronie dochodów i wydatków na podstawie otrzymanych pism z Urzędu Wojewódzkiego w Bydgoszczy zwiększające dotację na zadania własne w  rozdziale szkoły podstawowe w wysokości 11.940 zł z przeznaczeniem na sfinansowanie zakupu pomocy dydaktycznych do miejsc zabaw w szkole   oraz zmniejszające środki na zadania zlecone w rozdziale urzędy wojewódzkie w wysokości 5.200 zł </w:t>
      </w:r>
    </w:p>
    <w:p w:rsidR="008B6766" w:rsidRDefault="008B6766" w:rsidP="008B6766">
      <w:pPr>
        <w:tabs>
          <w:tab w:val="left" w:pos="3885"/>
        </w:tabs>
      </w:pPr>
      <w:r>
        <w:t>Dokonuje się również przeniesień pomiędzy rozdziałami i paragrafami.:</w:t>
      </w:r>
    </w:p>
    <w:p w:rsidR="008B6766" w:rsidRDefault="008B6766" w:rsidP="008B6766">
      <w:pPr>
        <w:tabs>
          <w:tab w:val="left" w:pos="3885"/>
        </w:tabs>
      </w:pPr>
      <w:r>
        <w:t xml:space="preserve">- drogi publiczne gminne – dokonuje się przeniesień na kwotę 2.600 zł z przeznaczeniem na zapłatę opłaty za umieszczenie w pasie drogowym urządzeń kanalizacji sanitarnej </w:t>
      </w:r>
    </w:p>
    <w:p w:rsidR="008B6766" w:rsidRDefault="008B6766" w:rsidP="008B6766">
      <w:pPr>
        <w:tabs>
          <w:tab w:val="left" w:pos="3885"/>
        </w:tabs>
      </w:pPr>
      <w:r>
        <w:t xml:space="preserve">- urzędy gmin dokonuje się  zmniejszenia paragrafu odpis na zakładowy fundusz świadczeń socjalnych w wysokości 22.041 zł z przeznaczeniem na zwiększenie planu paragrafu wpłaty na PFRON w wysokości 3.000 zł oraz na zakup materiałów i wyposażenia w wysokości 19.041 zł </w:t>
      </w:r>
    </w:p>
    <w:p w:rsidR="008B6766" w:rsidRDefault="008B6766" w:rsidP="008B6766">
      <w:pPr>
        <w:tabs>
          <w:tab w:val="left" w:pos="3885"/>
        </w:tabs>
      </w:pPr>
      <w:r>
        <w:t xml:space="preserve">- Oświata i wychowanie , szkoły podstawowe dokonuje się zwiększenia netto 11.940 zł dla szkoły podstawowej w Izbicy Kujawskiej z przeznaczeniem na zakup pomocy dydaktycznych. Ponadto dokonuje się następujących przeniesień, szkoła podstawowe w Izbicy Kujawskie zmniejsza się paragraf odpis na zakładowy fundusz świadczeń socjalnych w wysokości  37..870 z przeznaczeniem na zakup energii  w wysokości 36.039  zł </w:t>
      </w:r>
    </w:p>
    <w:p w:rsidR="008B6766" w:rsidRDefault="008B6766" w:rsidP="008B6766">
      <w:pPr>
        <w:tabs>
          <w:tab w:val="left" w:pos="3885"/>
        </w:tabs>
      </w:pPr>
      <w:r>
        <w:t xml:space="preserve">Szkoła podstawowa w Błenne  dokonuje się zmniejszenia paragrafu zakup usług remontowych o 600 zł odpis na zakładowy fundusz świadczeń socjalnych 1.200 zł zwiększa się środki na zapłatę za energię w wysokości 100 zł zakup znaczków  pocztowych 100 zł za zapłatę za rozmowy telefoniczne 400zł </w:t>
      </w:r>
    </w:p>
    <w:p w:rsidR="008B6766" w:rsidRDefault="008B6766" w:rsidP="008B6766">
      <w:pPr>
        <w:tabs>
          <w:tab w:val="left" w:pos="3885"/>
        </w:tabs>
      </w:pPr>
      <w:r>
        <w:t xml:space="preserve">- szkoła podstawowa w Szczkowie dokonuje się przeniesień na kwotę 1.650 zł z przeznaczeniem na zakup opału 1.200 zł i na zapłatę za remont kosiarki 450 zł </w:t>
      </w:r>
    </w:p>
    <w:p w:rsidR="008B6766" w:rsidRDefault="008B6766" w:rsidP="008B6766">
      <w:pPr>
        <w:tabs>
          <w:tab w:val="left" w:pos="3885"/>
        </w:tabs>
      </w:pPr>
      <w:r>
        <w:t xml:space="preserve">-Przedszkole samorządowe dokonuje się zwiększenia na zakładowy odpis świadczeń socjalnych w wysokości 1.831 zł oraz  zabezpiecza się środki na zapłatę za energię 1.400 zł </w:t>
      </w:r>
    </w:p>
    <w:p w:rsidR="008B6766" w:rsidRDefault="008B6766" w:rsidP="008B6766">
      <w:pPr>
        <w:tabs>
          <w:tab w:val="left" w:pos="3885"/>
        </w:tabs>
      </w:pPr>
      <w:r>
        <w:t>- gimnazja dokonuje się zwiększenia środków na zapłatę za wywóz nieczystości w gimnazjum w Błenne w wysokości 1.200 zł oraz zmniejsza się odpis na zakładowy fundusz świadczeń socjalnych w gimnazjum w Izbicy w wysokości 2.500 zł z przeznaczeniem na zwiększenie rozdziału stołówki szkolne na zakup środków czystości i opału.</w:t>
      </w:r>
    </w:p>
    <w:p w:rsidR="008B6766" w:rsidRPr="00BB7CD5" w:rsidRDefault="008B6766" w:rsidP="008B6766">
      <w:pPr>
        <w:tabs>
          <w:tab w:val="left" w:pos="3885"/>
        </w:tabs>
      </w:pPr>
      <w:r>
        <w:t>- gospodarka ściekowa i ochrona wód  przeniesień dokonuje się na kwotę 800 zł z przeznaczeniem na zapłatę za wysyłane powiadomienia z przepompowni ścieków na ulicy Toruńskiej.</w:t>
      </w:r>
    </w:p>
    <w:p w:rsidR="00987639" w:rsidRDefault="00987639"/>
    <w:p w:rsidR="008B6766" w:rsidRDefault="008B6766"/>
    <w:p w:rsidR="008B6766" w:rsidRDefault="008B676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pPr w:leftFromText="45" w:rightFromText="45" w:vertAnchor="text" w:tblpXSpec="right" w:tblpYSpec="cent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376C96" w:rsidRPr="00B70608" w:rsidTr="006F3E4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376C96" w:rsidRPr="00B70608" w:rsidRDefault="00376C96" w:rsidP="006F3E49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376C96" w:rsidRPr="00B70608" w:rsidTr="006F3E4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376C96" w:rsidRPr="00B70608" w:rsidRDefault="00376C96" w:rsidP="006F3E49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376C96" w:rsidRPr="00B70608" w:rsidTr="006F3E49">
        <w:trPr>
          <w:tblCellSpacing w:w="15" w:type="dxa"/>
        </w:trPr>
        <w:tc>
          <w:tcPr>
            <w:tcW w:w="0" w:type="auto"/>
            <w:vAlign w:val="center"/>
          </w:tcPr>
          <w:p w:rsidR="00376C96" w:rsidRPr="00B70608" w:rsidRDefault="00376C96" w:rsidP="006F3E49">
            <w:pPr>
              <w:rPr>
                <w:sz w:val="20"/>
                <w:szCs w:val="20"/>
              </w:rPr>
            </w:pPr>
          </w:p>
        </w:tc>
      </w:tr>
    </w:tbl>
    <w:p w:rsidR="008B6766" w:rsidRDefault="008B6766"/>
    <w:sectPr w:rsidR="008B6766" w:rsidSect="00ED488E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B6766"/>
    <w:rsid w:val="00376C96"/>
    <w:rsid w:val="003D1CEC"/>
    <w:rsid w:val="0046336C"/>
    <w:rsid w:val="00505216"/>
    <w:rsid w:val="008B6766"/>
    <w:rsid w:val="00987639"/>
    <w:rsid w:val="00DB2A60"/>
    <w:rsid w:val="00E26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ind w:left="143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6766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367</Words>
  <Characters>2206</Characters>
  <Application>Microsoft Office Word</Application>
  <DocSecurity>0</DocSecurity>
  <Lines>18</Lines>
  <Paragraphs>5</Paragraphs>
  <ScaleCrop>false</ScaleCrop>
  <Company>Urząd Gminy</Company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2009-10-20T10:19:00Z</dcterms:created>
  <dcterms:modified xsi:type="dcterms:W3CDTF">2009-10-20T10:35:00Z</dcterms:modified>
</cp:coreProperties>
</file>